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pacing w:after="0" w:before="0" w:line="288" w:lineRule="auto"/>
        <w:rPr>
          <w:rFonts w:ascii="Roboto" w:cs="Roboto" w:eastAsia="Roboto" w:hAnsi="Roboto"/>
          <w:b w:val="1"/>
          <w:sz w:val="36"/>
          <w:szCs w:val="36"/>
        </w:rPr>
      </w:pPr>
      <w:bookmarkStart w:colFirst="0" w:colLast="0" w:name="_7o7drddc9e5a" w:id="0"/>
      <w:bookmarkEnd w:id="0"/>
      <w:r w:rsidDel="00000000" w:rsidR="00000000" w:rsidRPr="00000000">
        <w:rPr>
          <w:rFonts w:ascii="Roboto" w:cs="Roboto" w:eastAsia="Roboto" w:hAnsi="Roboto"/>
          <w:b w:val="1"/>
          <w:sz w:val="36"/>
          <w:szCs w:val="36"/>
          <w:rtl w:val="0"/>
        </w:rPr>
        <w:t xml:space="preserve">Noteikumi</w:t>
      </w:r>
    </w:p>
    <w:p w:rsidR="00000000" w:rsidDel="00000000" w:rsidP="00000000" w:rsidRDefault="00000000" w:rsidRPr="00000000" w14:paraId="0000000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Internetveikala RRR.LT lietošanas noteikumi:</w:t>
      </w:r>
    </w:p>
    <w:p w:rsidR="00000000" w:rsidDel="00000000" w:rsidP="00000000" w:rsidRDefault="00000000" w:rsidRPr="00000000" w14:paraId="0000000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 Kas ir RRR.LT?</w:t>
      </w:r>
    </w:p>
    <w:p w:rsidR="00000000" w:rsidDel="00000000" w:rsidP="00000000" w:rsidRDefault="00000000" w:rsidRPr="00000000" w14:paraId="0000000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RRR.LT ir elektroniska auto rezerves daļu datu bāze, kas apvieno daudzas auto kapsētas, un ļauj meklēt un iegādāties lietotas auto rezerves daļas.</w:t>
      </w:r>
    </w:p>
    <w:p w:rsidR="00000000" w:rsidDel="00000000" w:rsidP="00000000" w:rsidRDefault="00000000" w:rsidRPr="00000000" w14:paraId="0000000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Visas RRR.LT autortiesības pieder UAB "Ovoko" (turpmāk tekstā - Pakalpojumu sniedzējs/Pārdevējs), uzņēmuma numurs 304401253, juridiskā adrese Žirmūnų g. 70 - 701, LT-09124 Vilnius, Lithuania, PVN kods LT100010771516, reģistrēts Lietuvas Republikas juridisko personu reģistrā.</w:t>
      </w:r>
    </w:p>
    <w:p w:rsidR="00000000" w:rsidDel="00000000" w:rsidP="00000000" w:rsidRDefault="00000000" w:rsidRPr="00000000" w14:paraId="0000000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Preces, kas publicētas un tiek pārdotas mājas lapā RRR.LT, nepieder Pakalpojumu sniedzējam.</w:t>
      </w:r>
    </w:p>
    <w:p w:rsidR="00000000" w:rsidDel="00000000" w:rsidP="00000000" w:rsidRDefault="00000000" w:rsidRPr="00000000" w14:paraId="0000000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Pakalpojuma sniedzējam ir tiesības mainīt RRR.LT pakalpojumu sniegšanas noteikumus, sniegto pakalpojumu klāstu un to apmaksu. Ja lietotājs turpina lietot RRR.LT pakalpojumus pēc noteikumu maiņas, automātiski tiek uzskatīts, ka lietotājs piekrīt mainītajiem lietošanas noteikumiem.</w:t>
      </w:r>
    </w:p>
    <w:p w:rsidR="00000000" w:rsidDel="00000000" w:rsidP="00000000" w:rsidRDefault="00000000" w:rsidRPr="00000000" w14:paraId="0000000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 Vispārīgie noteikumi</w:t>
      </w:r>
    </w:p>
    <w:p w:rsidR="00000000" w:rsidDel="00000000" w:rsidP="00000000" w:rsidRDefault="00000000" w:rsidRPr="00000000" w14:paraId="0000000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 Visi RRR.LT mājas lapas lietotāji sniedz piekrišanu ievērot visus šos lietošanas noteikumus. Personas, kas nepiekrīt visiem, vai dažiem lietošanas nosacījumiem, nevar izmantot RRR.LT mājas lapu.</w:t>
      </w:r>
    </w:p>
    <w:p w:rsidR="00000000" w:rsidDel="00000000" w:rsidP="00000000" w:rsidRDefault="00000000" w:rsidRPr="00000000" w14:paraId="0000000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 Visas fiziskās un juridiskās personas (turpmāk tekstā - Lietotāji) var pārlūkot, apskatīt un iegādāties RRR.LT mājas lapā piedāvātās preces. Lietotāju skaitā ir gan reģistrētie, gan arī nereģistrētie RRR.LT lietotāji.</w:t>
      </w:r>
    </w:p>
    <w:p w:rsidR="00000000" w:rsidDel="00000000" w:rsidP="00000000" w:rsidRDefault="00000000" w:rsidRPr="00000000" w14:paraId="0000000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 RRR.LT mājas lapā piedāvātās preces iegādāties var gan fiziskās, gan arī juridiskās personas (turpāk tekstā - Pircēji). Pircēju skaitā  ir gan reģistrētie, gan nereģistrētie mājas lapas apmeklētāji.</w:t>
      </w:r>
    </w:p>
    <w:p w:rsidR="00000000" w:rsidDel="00000000" w:rsidP="00000000" w:rsidRDefault="00000000" w:rsidRPr="00000000" w14:paraId="0000000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 Šie lietošanas noteikumi nosaka vispārīgus pārdošanas un pirkšanas līgumu noteikumus, kurus izveidojis RRR.LT, un ir šo līgumu neatņemama sastāvdaļa.</w:t>
      </w:r>
    </w:p>
    <w:p w:rsidR="00000000" w:rsidDel="00000000" w:rsidP="00000000" w:rsidRDefault="00000000" w:rsidRPr="00000000" w14:paraId="0000000D">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 Lietotāju reģistrācija mājas lapā RRR.LT</w:t>
      </w:r>
    </w:p>
    <w:p w:rsidR="00000000" w:rsidDel="00000000" w:rsidP="00000000" w:rsidRDefault="00000000" w:rsidRPr="00000000" w14:paraId="0000000E">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 Lai izmantotu mājas lapas RRR.LT pakalpojumus ērtāk, Jūs varat izveidot personīgo lietotāja kontu, aizpildot RRR.LT elektroniskās reģistrācijas veidlapu.</w:t>
      </w:r>
    </w:p>
    <w:p w:rsidR="00000000" w:rsidDel="00000000" w:rsidP="00000000" w:rsidRDefault="00000000" w:rsidRPr="00000000" w14:paraId="0000000F">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 Pakalpojuma sniedzējam ir tiesības apturēt vai pārtraukt Jūsu reģistrāciju, bloķēt Lietotāja profilu un atteikties sniegt pakalpojumus, ja Jūs esat snieguši nepareizu vai nepilnīgi informāciju.</w:t>
      </w:r>
    </w:p>
    <w:p w:rsidR="00000000" w:rsidDel="00000000" w:rsidP="00000000" w:rsidRDefault="00000000" w:rsidRPr="00000000" w14:paraId="00000010">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 Lietotājs ir atbildīgs par sava lietotāja profila pieslēgšanās datu drošību, un par visām veiktajām darbībām lietotāja profilā.</w:t>
      </w:r>
    </w:p>
    <w:p w:rsidR="00000000" w:rsidDel="00000000" w:rsidP="00000000" w:rsidRDefault="00000000" w:rsidRPr="00000000" w14:paraId="00000011">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 Pircēja un Lietotāja tiesības</w:t>
      </w:r>
    </w:p>
    <w:p w:rsidR="00000000" w:rsidDel="00000000" w:rsidP="00000000" w:rsidRDefault="00000000" w:rsidRPr="00000000" w14:paraId="0000001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 Pircējam ir tiesības iegādāties preces mājas lapā RRR.LT, šajos lietošanas noteikumos noteiktajā kārtībā.</w:t>
      </w:r>
    </w:p>
    <w:p w:rsidR="00000000" w:rsidDel="00000000" w:rsidP="00000000" w:rsidRDefault="00000000" w:rsidRPr="00000000" w14:paraId="0000001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 Pircējam ir tiesības atcelt pasūtījumu, šajos lietošanas noteikumos noteiktajā kārtībā.</w:t>
      </w:r>
    </w:p>
    <w:p w:rsidR="00000000" w:rsidDel="00000000" w:rsidP="00000000" w:rsidRDefault="00000000" w:rsidRPr="00000000" w14:paraId="0000001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 Pircējam ir tiesības nomainīt vai atgriezt iegādātās preces, šajos lietošanas noteikumos noteiktajā kārtībā.</w:t>
      </w:r>
    </w:p>
    <w:p w:rsidR="00000000" w:rsidDel="00000000" w:rsidP="00000000" w:rsidRDefault="00000000" w:rsidRPr="00000000" w14:paraId="0000001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 Pircējam ir citas tiesības, kas norādītas šajos lietošanas noteikumos un Lietuvas Republikas likumos.</w:t>
      </w:r>
    </w:p>
    <w:p w:rsidR="00000000" w:rsidDel="00000000" w:rsidP="00000000" w:rsidRDefault="00000000" w:rsidRPr="00000000" w14:paraId="0000001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 Lietotājam ir tiesības iepazīties ar saviem personas datiem, ko apstradā Pakalpojumu sniedzējs.</w:t>
      </w:r>
    </w:p>
    <w:p w:rsidR="00000000" w:rsidDel="00000000" w:rsidP="00000000" w:rsidRDefault="00000000" w:rsidRPr="00000000" w14:paraId="0000001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 Lietotājam ir tiesības pieprasīt no Pakalpojuma sniedzēja lietotāja personas datu labošanu.</w:t>
      </w:r>
    </w:p>
    <w:p w:rsidR="00000000" w:rsidDel="00000000" w:rsidP="00000000" w:rsidRDefault="00000000" w:rsidRPr="00000000" w14:paraId="0000001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 Lietotājam ir citas tiesības, kas norādītas šajos lietošanas noteikumos un Lietuvas Republikas likumos.</w:t>
      </w:r>
    </w:p>
    <w:p w:rsidR="00000000" w:rsidDel="00000000" w:rsidP="00000000" w:rsidRDefault="00000000" w:rsidRPr="00000000" w14:paraId="0000001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 Lietotāja, Pircēja un Pārdevēja pienākumi</w:t>
      </w:r>
    </w:p>
    <w:p w:rsidR="00000000" w:rsidDel="00000000" w:rsidP="00000000" w:rsidRDefault="00000000" w:rsidRPr="00000000" w14:paraId="0000001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 Ņemot vērā šos lietošanas noteikumus, Lietotājam ir pienākums:</w:t>
      </w:r>
    </w:p>
    <w:p w:rsidR="00000000" w:rsidDel="00000000" w:rsidP="00000000" w:rsidRDefault="00000000" w:rsidRPr="00000000" w14:paraId="0000001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5.1.1. nenodot RRR.LT lietotāja kontu vai tā pieslēgšanās datus trešajām personām;</w:t>
      </w:r>
    </w:p>
    <w:p w:rsidR="00000000" w:rsidDel="00000000" w:rsidP="00000000" w:rsidRDefault="00000000" w:rsidRPr="00000000" w14:paraId="0000001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5.1.2. neveikt darbības, kas var apdraudēt RRR.LT mājaslapas un tās datu bāzes drošību;</w:t>
      </w:r>
    </w:p>
    <w:p w:rsidR="00000000" w:rsidDel="00000000" w:rsidP="00000000" w:rsidRDefault="00000000" w:rsidRPr="00000000" w14:paraId="0000001D">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5.1.3. nepārdot atkārtoti RRR.LT mājas lapā iegādātās preces, neatkārtot RRR.LT pakalpojumus.</w:t>
      </w:r>
    </w:p>
    <w:p w:rsidR="00000000" w:rsidDel="00000000" w:rsidP="00000000" w:rsidRDefault="00000000" w:rsidRPr="00000000" w14:paraId="0000001E">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 Ņemot vērā šos lietošanas noteikumus, Pircējam ir pienākums:</w:t>
      </w:r>
    </w:p>
    <w:p w:rsidR="00000000" w:rsidDel="00000000" w:rsidP="00000000" w:rsidRDefault="00000000" w:rsidRPr="00000000" w14:paraId="0000001F">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5.2.1. izpildīt savas saistības, ievērot šos lietošanas noteikumus un Lietuvas Republikas likumus;</w:t>
      </w:r>
    </w:p>
    <w:p w:rsidR="00000000" w:rsidDel="00000000" w:rsidP="00000000" w:rsidRDefault="00000000" w:rsidRPr="00000000" w14:paraId="00000020">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5.2.2. neizmantot RRR.LT pakalpojumus, ja fiziskā persona nav rīcībspējīga, nav sasniegusi pilgadību, vai gadījumos ja fiziskai personai ir ierobežotas tiesības noslēgt un izpildīt darījumus.</w:t>
      </w:r>
    </w:p>
    <w:p w:rsidR="00000000" w:rsidDel="00000000" w:rsidP="00000000" w:rsidRDefault="00000000" w:rsidRPr="00000000" w14:paraId="00000021">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5.2.3. nepārkāpt normatīvos aktus, trešo personu tiesības vai RRR.LT lietošanas noteikumus;</w:t>
      </w:r>
    </w:p>
    <w:p w:rsidR="00000000" w:rsidDel="00000000" w:rsidP="00000000" w:rsidRDefault="00000000" w:rsidRPr="00000000" w14:paraId="0000002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5.2.4. pirms preces iegādes uzmanīgi izlasīt sniegto informāciju par pārdoto preci, tās cenu un piemērotajiem nodokļiem;</w:t>
      </w:r>
    </w:p>
    <w:p w:rsidR="00000000" w:rsidDel="00000000" w:rsidP="00000000" w:rsidRDefault="00000000" w:rsidRPr="00000000" w14:paraId="0000002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5.2.5. savlaicīgi veikt apmaksu par iegādājamo preci;</w:t>
      </w:r>
    </w:p>
    <w:p w:rsidR="00000000" w:rsidDel="00000000" w:rsidP="00000000" w:rsidRDefault="00000000" w:rsidRPr="00000000" w14:paraId="0000002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5.2.6 ievērot citus Lietošanas nosacījumus, un noteikumus, kas norādīti Privātuma politikā un Lietuvas  Republikas tiesību aktos.</w:t>
      </w:r>
    </w:p>
    <w:p w:rsidR="00000000" w:rsidDel="00000000" w:rsidP="00000000" w:rsidRDefault="00000000" w:rsidRPr="00000000" w14:paraId="0000002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 Ņemot vērā šos lietošanas noteikumus, Pārdevējam ir pienākums:</w:t>
      </w:r>
    </w:p>
    <w:p w:rsidR="00000000" w:rsidDel="00000000" w:rsidP="00000000" w:rsidRDefault="00000000" w:rsidRPr="00000000" w14:paraId="0000002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5.3.1. pārdot tikai likumīgi iegādātas, kvalitatīvas un aprakstam atbilstošas preces;</w:t>
      </w:r>
    </w:p>
    <w:p w:rsidR="00000000" w:rsidDel="00000000" w:rsidP="00000000" w:rsidRDefault="00000000" w:rsidRPr="00000000" w14:paraId="0000002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5.3.2. atbildēt par preču kvalitātes trūkumiem;</w:t>
      </w:r>
    </w:p>
    <w:p w:rsidR="00000000" w:rsidDel="00000000" w:rsidP="00000000" w:rsidRDefault="00000000" w:rsidRPr="00000000" w14:paraId="0000002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5.3.3. ievērot citus Lietošanas nosacījumus, un noteikumus, kas norādīti Privātuma politikā un Lietuvas  Republikas tiesību aktos.</w:t>
      </w:r>
    </w:p>
    <w:p w:rsidR="00000000" w:rsidDel="00000000" w:rsidP="00000000" w:rsidRDefault="00000000" w:rsidRPr="00000000" w14:paraId="0000002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  Pakalpojuma sniedzēja pienākumi un tiesības</w:t>
      </w:r>
    </w:p>
    <w:p w:rsidR="00000000" w:rsidDel="00000000" w:rsidP="00000000" w:rsidRDefault="00000000" w:rsidRPr="00000000" w14:paraId="0000002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 Pakalpojuma sniedzējs apņemas:</w:t>
      </w:r>
    </w:p>
    <w:p w:rsidR="00000000" w:rsidDel="00000000" w:rsidP="00000000" w:rsidRDefault="00000000" w:rsidRPr="00000000" w14:paraId="0000002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6.1.1. sniegt iespēju Lietotājam drošā un kvalitatīvā veidā izmantot RRR.LT pakalpojumus;</w:t>
      </w:r>
    </w:p>
    <w:p w:rsidR="00000000" w:rsidDel="00000000" w:rsidP="00000000" w:rsidRDefault="00000000" w:rsidRPr="00000000" w14:paraId="0000002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6.1.2. apstrādāt Lietotāja personas datus kārtībā, kas noteikta Noteikumos, Privātuma politikā un Lietuvas  Republikas tiesību aktos;</w:t>
      </w:r>
    </w:p>
    <w:p w:rsidR="00000000" w:rsidDel="00000000" w:rsidP="00000000" w:rsidRDefault="00000000" w:rsidRPr="00000000" w14:paraId="0000002D">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6.1.3. Lietošanas noteikumos norādītajā kārtībā sniegt Pircējam izvēlētos pakalpojumus un pieņemt Pircēja atgriestās preces.</w:t>
      </w:r>
    </w:p>
    <w:p w:rsidR="00000000" w:rsidDel="00000000" w:rsidP="00000000" w:rsidRDefault="00000000" w:rsidRPr="00000000" w14:paraId="0000002E">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 Pakalpojuma sniedzējam ir tiesības:</w:t>
      </w:r>
    </w:p>
    <w:p w:rsidR="00000000" w:rsidDel="00000000" w:rsidP="00000000" w:rsidRDefault="00000000" w:rsidRPr="00000000" w14:paraId="0000002F">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6.2.1. Manīt vai pievienot jaunus apmaksas un piegādes veidus, kā arī piemērojamās papildus izmaksas, informējot Lietotāju minimāli 30 dienas pirms izmaiņām;</w:t>
      </w:r>
    </w:p>
    <w:p w:rsidR="00000000" w:rsidDel="00000000" w:rsidP="00000000" w:rsidRDefault="00000000" w:rsidRPr="00000000" w14:paraId="00000030">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6.2.2. mainīt RRR.LT Lietošanas noteikumus, sniegto pakalpojumu klāstu un apmaksas veidus. RRR.LT sistēmas izmantošana pēc izmaiņām automātiski nozīmē, ka Lietotājs ir piekritis Lietošanas noteikumu izmaiņām;</w:t>
      </w:r>
    </w:p>
    <w:p w:rsidR="00000000" w:rsidDel="00000000" w:rsidP="00000000" w:rsidRDefault="00000000" w:rsidRPr="00000000" w14:paraId="00000031">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6.2.3. nepieņemt Pircēja atgriežamās preces, ja Pircējs nav ievērojis Lietošanas noteikumos norādīto preču atgriešanas kārtību.</w:t>
      </w:r>
    </w:p>
    <w:p w:rsidR="00000000" w:rsidDel="00000000" w:rsidP="00000000" w:rsidRDefault="00000000" w:rsidRPr="00000000" w14:paraId="0000003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 Preču pasūtīšana, pirkšanas-pārdošanas līguma noslēgšana</w:t>
      </w:r>
    </w:p>
    <w:p w:rsidR="00000000" w:rsidDel="00000000" w:rsidP="00000000" w:rsidRDefault="00000000" w:rsidRPr="00000000" w14:paraId="0000003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7.1. Pasūtot preces mājas lapā RRR.LT, Pirvējams ir jānorāda personas dati, kas nepieciešami pasūtījuma koreiktai izpildei.</w:t>
      </w:r>
    </w:p>
    <w:p w:rsidR="00000000" w:rsidDel="00000000" w:rsidP="00000000" w:rsidRDefault="00000000" w:rsidRPr="00000000" w14:paraId="0000003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7.2. Preces no RRR.LT mājas lapas var iegādāties gan reģistrētie, gan nereģistrētie lietotāji.</w:t>
      </w:r>
    </w:p>
    <w:p w:rsidR="00000000" w:rsidDel="00000000" w:rsidP="00000000" w:rsidRDefault="00000000" w:rsidRPr="00000000" w14:paraId="0000003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7.3. Pirkšanas-pārdošanas līgums tiek noslēgts starp Pārdevēju un Pircēju, tad, kad Pircējs ir izvēlējies nepieciešamo preci, pievienojis to pirkumu grozam, un ir veicis visus pasūtījuma soļus, no kuriem pēdējais ir apmaksas veida izvēle un apstiprināšana.</w:t>
      </w:r>
    </w:p>
    <w:p w:rsidR="00000000" w:rsidDel="00000000" w:rsidP="00000000" w:rsidRDefault="00000000" w:rsidRPr="00000000" w14:paraId="0000003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7.4. Katrs pirkšanas-pārdošanas līgums tiek reģistrēts un saglabāts RRR.LT datu bāzē.</w:t>
      </w:r>
    </w:p>
    <w:p w:rsidR="00000000" w:rsidDel="00000000" w:rsidP="00000000" w:rsidRDefault="00000000" w:rsidRPr="00000000" w14:paraId="0000003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 Apmaksas kārtība</w:t>
      </w:r>
    </w:p>
    <w:p w:rsidR="00000000" w:rsidDel="00000000" w:rsidP="00000000" w:rsidRDefault="00000000" w:rsidRPr="00000000" w14:paraId="0000003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 Iegādājotes preces mājas lapā RRR.LT, pircējs var veikt apmaksu vienā no sekojošajiem veidiem:</w:t>
      </w:r>
    </w:p>
    <w:p w:rsidR="00000000" w:rsidDel="00000000" w:rsidP="00000000" w:rsidRDefault="00000000" w:rsidRPr="00000000" w14:paraId="0000003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8.1.1. bankas karti piegādes brīdī;</w:t>
      </w:r>
    </w:p>
    <w:p w:rsidR="00000000" w:rsidDel="00000000" w:rsidP="00000000" w:rsidRDefault="00000000" w:rsidRPr="00000000" w14:paraId="0000003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8.1.2. Paysera norēķinu sistēmā, norādītajos apmaksas veidos;</w:t>
      </w:r>
    </w:p>
    <w:p w:rsidR="00000000" w:rsidDel="00000000" w:rsidP="00000000" w:rsidRDefault="00000000" w:rsidRPr="00000000" w14:paraId="0000003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8.1.3. caur internetbanku;</w:t>
      </w:r>
    </w:p>
    <w:p w:rsidR="00000000" w:rsidDel="00000000" w:rsidP="00000000" w:rsidRDefault="00000000" w:rsidRPr="00000000" w14:paraId="0000003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8.1.4. izmantojot PayPal norēķinu sistēmu.</w:t>
      </w:r>
    </w:p>
    <w:p w:rsidR="00000000" w:rsidDel="00000000" w:rsidP="00000000" w:rsidRDefault="00000000" w:rsidRPr="00000000" w14:paraId="0000003D">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 Preču apmaiņas un atgriešanas kārtība</w:t>
      </w:r>
    </w:p>
    <w:p w:rsidR="00000000" w:rsidDel="00000000" w:rsidP="00000000" w:rsidRDefault="00000000" w:rsidRPr="00000000" w14:paraId="0000003E">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9.1. Visām precēm, kas iegādātas RRR.LT mājaslapā, tiek piemērota naudas atgriešanas garantija - 14 kalendārās dienas no saņemšanas brīža.</w:t>
      </w:r>
    </w:p>
    <w:p w:rsidR="00000000" w:rsidDel="00000000" w:rsidP="00000000" w:rsidRDefault="00000000" w:rsidRPr="00000000" w14:paraId="0000003F">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9.2. Preču apmaiņu vai atgriešanu veic Pircējs, patstāvīgi piegādājot preces uz pārdevēju noliktavu, vai arī izmantojot kurjera pakalpojumus. Visas piegādes izmaksas sedz Pircējs. Atgrieztās detaļas ir jāatved uz noliktavu, vai jānodod kurjeram piegādei 5 dienu laikā, pēc atgriešanas veidlapas iesniegšanas RRR.LT mājas lapā. Ja Jūs neatgriežat preces laicīgi, tas nozīmē, ka garantija vairs nav spējā.</w:t>
      </w:r>
    </w:p>
    <w:p w:rsidR="00000000" w:rsidDel="00000000" w:rsidP="00000000" w:rsidRDefault="00000000" w:rsidRPr="00000000" w14:paraId="00000040">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9.3. Nesabojātas un neizjauktas preces tiek pieņemtas vai apmainītas, ja Pircējs uzrāda pirkumu apliecinošus dokumentus un rakstisku pieprasījumu.</w:t>
      </w:r>
    </w:p>
    <w:p w:rsidR="00000000" w:rsidDel="00000000" w:rsidP="00000000" w:rsidRDefault="00000000" w:rsidRPr="00000000" w14:paraId="00000041">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 Atgriežot preces, Pircējam ir pienākums:</w:t>
      </w:r>
    </w:p>
    <w:p w:rsidR="00000000" w:rsidDel="00000000" w:rsidP="00000000" w:rsidRDefault="00000000" w:rsidRPr="00000000" w14:paraId="0000004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9.4.1. atgriest preci orģinālajā, kārtīgā iepakojumā un tādā pašā komplektācijā un stāvoklī, kādā prece bija saņemta;</w:t>
      </w:r>
    </w:p>
    <w:p w:rsidR="00000000" w:rsidDel="00000000" w:rsidP="00000000" w:rsidRDefault="00000000" w:rsidRPr="00000000" w14:paraId="0000004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9.4.2. piegādāt preci pārdevēju noliktavā patstāvīgi, vai izmantojot kurjera pakalpojumus.</w:t>
      </w:r>
    </w:p>
    <w:p w:rsidR="00000000" w:rsidDel="00000000" w:rsidP="00000000" w:rsidRDefault="00000000" w:rsidRPr="00000000" w14:paraId="0000004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9.5. Pārdevējam ir tiesības nepieņemt Pircēja atgriestās preces, ja Pircējs nav ievērojis Lietošanas noteikumos noteikto preču atgriešanas kārtību.</w:t>
      </w:r>
    </w:p>
    <w:p w:rsidR="00000000" w:rsidDel="00000000" w:rsidP="00000000" w:rsidRDefault="00000000" w:rsidRPr="00000000" w14:paraId="0000004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9.6. Atgriešanas garantija nesedz izmaksas, kas pārsniedz konkrētā pasūtījuma un piegādes kopējo summu.</w:t>
      </w:r>
    </w:p>
    <w:p w:rsidR="00000000" w:rsidDel="00000000" w:rsidP="00000000" w:rsidRDefault="00000000" w:rsidRPr="00000000" w14:paraId="0000004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 Preču piegāde</w:t>
      </w:r>
    </w:p>
    <w:p w:rsidR="00000000" w:rsidDel="00000000" w:rsidP="00000000" w:rsidRDefault="00000000" w:rsidRPr="00000000" w14:paraId="0000004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Pasūtot preces mājas lapā RRR, Pircējs var izvēlēties vienu no sekojošajiem piegādes veidiem:</w:t>
      </w:r>
    </w:p>
    <w:p w:rsidR="00000000" w:rsidDel="00000000" w:rsidP="00000000" w:rsidRDefault="00000000" w:rsidRPr="00000000" w14:paraId="0000004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10.1.1. piegāde uz mājām;</w:t>
      </w:r>
    </w:p>
    <w:p w:rsidR="00000000" w:rsidDel="00000000" w:rsidP="00000000" w:rsidRDefault="00000000" w:rsidRPr="00000000" w14:paraId="0000004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10.1.2. saņemt pasūtījumu izvēlētajā DPD saņemšanas punktā.</w:t>
      </w:r>
    </w:p>
    <w:p w:rsidR="00000000" w:rsidDel="00000000" w:rsidP="00000000" w:rsidRDefault="00000000" w:rsidRPr="00000000" w14:paraId="0000004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10.2. Pieņemt vai izņemt preci var persona, kas veikusi pasūtījumu vai persona, kas norādīta pasūtījuma laikā. Saņemšanas brīdī nepieciešams derīgs personu apliecinošs dokuments (ID karte, pase vai autovadītāja apliecība).</w:t>
      </w:r>
    </w:p>
    <w:p w:rsidR="00000000" w:rsidDel="00000000" w:rsidP="00000000" w:rsidRDefault="00000000" w:rsidRPr="00000000" w14:paraId="0000004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 Ja Pircējs izvēlas piegādi uz mājām:</w:t>
      </w:r>
    </w:p>
    <w:p w:rsidR="00000000" w:rsidDel="00000000" w:rsidP="00000000" w:rsidRDefault="00000000" w:rsidRPr="00000000" w14:paraId="0000004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10.3.1. Pircējs apņemas norādīt precīzu preču piegādes adresi;</w:t>
      </w:r>
    </w:p>
    <w:p w:rsidR="00000000" w:rsidDel="00000000" w:rsidP="00000000" w:rsidRDefault="00000000" w:rsidRPr="00000000" w14:paraId="0000004D">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10.3.2. preces tiek piegādātas uz Pircēja norādīto adresi 2-3 darba dienu laikā pēc apmaksas, pa visu Latvijas teritoriju;</w:t>
      </w:r>
    </w:p>
    <w:p w:rsidR="00000000" w:rsidDel="00000000" w:rsidP="00000000" w:rsidRDefault="00000000" w:rsidRPr="00000000" w14:paraId="0000004E">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10.3.3. lielākajās Latvijas pilsētās preces tiek piegādātas darba dienās no plkst. 8:00 līdz 22:00;</w:t>
      </w:r>
    </w:p>
    <w:p w:rsidR="00000000" w:rsidDel="00000000" w:rsidP="00000000" w:rsidRDefault="00000000" w:rsidRPr="00000000" w14:paraId="0000004F">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10.3.4. citās Latvijas pilsētās preces tiek piegadātas darba dienās no plkst. 8:00 līdz 16:00;</w:t>
      </w:r>
    </w:p>
    <w:p w:rsidR="00000000" w:rsidDel="00000000" w:rsidP="00000000" w:rsidRDefault="00000000" w:rsidRPr="00000000" w14:paraId="00000050">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10.3.5. piegādes dienā kurjers sazinās ar Pircēju pa norādīto kontakttālruni;</w:t>
      </w:r>
    </w:p>
    <w:p w:rsidR="00000000" w:rsidDel="00000000" w:rsidP="00000000" w:rsidRDefault="00000000" w:rsidRPr="00000000" w14:paraId="00000051">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 Ja Pircējs izvēlas saņemt preci DPD Pickup saņemšanas punktā:</w:t>
      </w:r>
    </w:p>
    <w:p w:rsidR="00000000" w:rsidDel="00000000" w:rsidP="00000000" w:rsidRDefault="00000000" w:rsidRPr="00000000" w14:paraId="0000005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10.4.1. Pircējs var izņemt pasūtījumu izvēlētajā DPD Pickup saņemšanas punktā 7 kalendāro dienu laikā, pēc apstiprinājuma saņemšanas;</w:t>
      </w:r>
    </w:p>
    <w:p w:rsidR="00000000" w:rsidDel="00000000" w:rsidP="00000000" w:rsidRDefault="00000000" w:rsidRPr="00000000" w14:paraId="0000005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10.4.2. sūtījums tiek nodots DPD Pickup saņemšanas punktam 1-2 darba dienu laikā pēc pasūtījuma veikšanas;</w:t>
      </w:r>
    </w:p>
    <w:p w:rsidR="00000000" w:rsidDel="00000000" w:rsidP="00000000" w:rsidRDefault="00000000" w:rsidRPr="00000000" w14:paraId="0000005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10.4.3. kad sūtījums jau ir pieejams izvēlētajā DPD Pickup saņemšanas punktā, Pircējam tiek nosūtīta SMS īsziņa;</w:t>
      </w:r>
    </w:p>
    <w:p w:rsidR="00000000" w:rsidDel="00000000" w:rsidP="00000000" w:rsidRDefault="00000000" w:rsidRPr="00000000" w14:paraId="0000005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10.4.4. ja Pircējs nav izņēmis sūtījumu no DPD Pickup saņemšanas punkta 7 kalendāro dienu laikā, sūtījums tiek atgriezts Pārdevējam.</w:t>
      </w:r>
    </w:p>
    <w:p w:rsidR="00000000" w:rsidDel="00000000" w:rsidP="00000000" w:rsidRDefault="00000000" w:rsidRPr="00000000" w14:paraId="0000005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 Preču piegāde uz ārvalstīm:</w:t>
      </w:r>
    </w:p>
    <w:p w:rsidR="00000000" w:rsidDel="00000000" w:rsidP="00000000" w:rsidRDefault="00000000" w:rsidRPr="00000000" w14:paraId="0000005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10.5.1. preču piegāde ir pieejama uz Īriju, Austriju, Beļģiju, Bosniju un Hercegovinu, Bulgāriju, Čehiju, Dāniju, Igauniju, Grieķiju, Islandi, Spāniju, Itāliju, Horvātiju, Lietuvu, Poliju Luksemburgu, Norvēģiju, Nīderlandi, Portugāli, Franciju, Rumāniju, Serbiju, Slovākiju, Slovēniju, Somiju, Zviedriju, Ungāriju, Vāciju;</w:t>
      </w:r>
    </w:p>
    <w:p w:rsidR="00000000" w:rsidDel="00000000" w:rsidP="00000000" w:rsidRDefault="00000000" w:rsidRPr="00000000" w14:paraId="0000005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10.5.2. preces uz Igauniju, Lietuvu un Poliju tiek piegādātas 1-2 darba dienu laikā;</w:t>
      </w:r>
    </w:p>
    <w:p w:rsidR="00000000" w:rsidDel="00000000" w:rsidP="00000000" w:rsidRDefault="00000000" w:rsidRPr="00000000" w14:paraId="0000005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10.5.3. preces uz Čehiju, Slovākiju un Somiju tiek piegādātas 2-3 darba dienu laikā;</w:t>
      </w:r>
    </w:p>
    <w:p w:rsidR="00000000" w:rsidDel="00000000" w:rsidP="00000000" w:rsidRDefault="00000000" w:rsidRPr="00000000" w14:paraId="0000005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10.5.4. preces uz Austriju, Beļģiju, Nīderlandi, Zviedriju, Ungāriju un Vāciju tiek piegādātas 3-4 darba dienu laikā;</w:t>
      </w:r>
    </w:p>
    <w:p w:rsidR="00000000" w:rsidDel="00000000" w:rsidP="00000000" w:rsidRDefault="00000000" w:rsidRPr="00000000" w14:paraId="0000005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10.5.5. preces uz Īriju, Dāniju, Itāliju, Horvātiju, Luksemburgu, Franciju, Rumāniju un Slovēniju tiek piegādātas 4-5 darba dienu laikā;</w:t>
      </w:r>
    </w:p>
    <w:p w:rsidR="00000000" w:rsidDel="00000000" w:rsidP="00000000" w:rsidRDefault="00000000" w:rsidRPr="00000000" w14:paraId="0000005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10.5.6. preces uz Bulgāriju, Spāniju un Portugāli tiek piegādātas 5-6 darba dienu laikā;</w:t>
      </w:r>
    </w:p>
    <w:p w:rsidR="00000000" w:rsidDel="00000000" w:rsidP="00000000" w:rsidRDefault="00000000" w:rsidRPr="00000000" w14:paraId="0000005D">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10.5.7. preces uz Grieķiju, Islandi, Norvēģiju, Bosniju un Hercegovinu un Serbiju tiek piegādāas 6-10 darba dienu laikā;</w:t>
      </w:r>
    </w:p>
    <w:p w:rsidR="00000000" w:rsidDel="00000000" w:rsidP="00000000" w:rsidRDefault="00000000" w:rsidRPr="00000000" w14:paraId="0000005E">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10.5.8. ja piegāde tiek veikta uz salām vai citiem grūti pieejamiem rajoniem, var tikt piemērota papildus maksa.</w:t>
      </w:r>
    </w:p>
    <w:p w:rsidR="00000000" w:rsidDel="00000000" w:rsidP="00000000" w:rsidRDefault="00000000" w:rsidRPr="00000000" w14:paraId="0000005F">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10.6. Ja Pircējs saņemšanas brīdī pamana iepakojuma bojājumu, nekavējoties ir jāpaziņo par to kurjeram vai DPD Pickup saņemšanas punkta darbiniekam, un jāpieprasa sūtījuma bojājuma akta aizpilde.</w:t>
      </w:r>
    </w:p>
    <w:p w:rsidR="00000000" w:rsidDel="00000000" w:rsidP="00000000" w:rsidRDefault="00000000" w:rsidRPr="00000000" w14:paraId="00000060">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Sīkdatņu lietošana</w:t>
      </w:r>
    </w:p>
    <w:p w:rsidR="00000000" w:rsidDel="00000000" w:rsidP="00000000" w:rsidRDefault="00000000" w:rsidRPr="00000000" w14:paraId="00000061">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11.1. Sīkdatnes (angl. Cookies) ir mazi teksta dokumenti, kuriem ir piešķirts unikāls identifikācijas numurs, kas tiek pārvietots no vmājas lapas uz lietotāja datora cieto disku. Šāda procedūra ir nepieciešama, lai mājas lapas administrators varētu identificēt lietotāja datoru un apskatīt tā darbību internetā, kas palīdz pakalpojuma sniedzējam uzlabot savus pakalpojumus un sniegt Lietotājam patīkamāku mājas lapas izmantošanas pieredzi. Sīkfaili atvieglo mājas lapas navigāciju, vienkāršo piekļuvi sludinājumu informācijai. Sīkfaili nevar apkopot nekādu informāciju, kas ir pieejama Jūsu datorā vai failos.</w:t>
      </w:r>
    </w:p>
    <w:p w:rsidR="00000000" w:rsidDel="00000000" w:rsidP="00000000" w:rsidRDefault="00000000" w:rsidRPr="00000000" w14:paraId="00000062">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11.2. RRR.LT sīkdatnes tiek izmantotas skaidri un atbildīgi. Lietotājs var apskatīt, kādas sīkdatnes tiek izmantotas viņu parlūkprogrammā, un atsaukt savu piekrišanu sīkdatņu izmantošanai.</w:t>
      </w:r>
    </w:p>
    <w:p w:rsidR="00000000" w:rsidDel="00000000" w:rsidP="00000000" w:rsidRDefault="00000000" w:rsidRPr="00000000" w14:paraId="00000063">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Intelektuālā īpašuma aizsardzība</w:t>
      </w:r>
    </w:p>
    <w:p w:rsidR="00000000" w:rsidDel="00000000" w:rsidP="00000000" w:rsidRDefault="00000000" w:rsidRPr="00000000" w14:paraId="00000064">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12.1. Visas tiesības uz RRR.LT un tās darbiem aizargā Lietuvas  republikas likumi un citi tiesību akti. Stingri aizliegts izmantot RRR.LT mājaslapā izvietotos tekstus, fotogrāfijas, logotipu, banerus un citus dizaina elementus citu kompāniju komerciālo vai likumīgu interešu nolūkos.</w:t>
      </w:r>
    </w:p>
    <w:p w:rsidR="00000000" w:rsidDel="00000000" w:rsidP="00000000" w:rsidRDefault="00000000" w:rsidRPr="00000000" w14:paraId="00000065">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Personas datu aizsardzība</w:t>
      </w:r>
    </w:p>
    <w:p w:rsidR="00000000" w:rsidDel="00000000" w:rsidP="00000000" w:rsidRDefault="00000000" w:rsidRPr="00000000" w14:paraId="00000066">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13.1. Pakalpojumu sniedzējs apstrādā RRR.LT lietotāja sniegtos personas datus, kas nepieciešami korektai pakalpojumu sniegšanai.</w:t>
      </w:r>
    </w:p>
    <w:p w:rsidR="00000000" w:rsidDel="00000000" w:rsidP="00000000" w:rsidRDefault="00000000" w:rsidRPr="00000000" w14:paraId="00000067">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13.2. Pakalpojuma sniedzējam nav tiesību sniegt Lietotāja personas datus trešajām personām, ja vien tas nav nepieciešams likumā norādītajā kārtībā.</w:t>
      </w:r>
    </w:p>
    <w:p w:rsidR="00000000" w:rsidDel="00000000" w:rsidP="00000000" w:rsidRDefault="00000000" w:rsidRPr="00000000" w14:paraId="00000068">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13.3. Lietotājam ir tiesības piekļūt Pakalpojuma sniedzēja apstrādātajiem personiskajiem personas datiem, un pieprasīt to labošanu.</w:t>
      </w:r>
    </w:p>
    <w:p w:rsidR="00000000" w:rsidDel="00000000" w:rsidP="00000000" w:rsidRDefault="00000000" w:rsidRPr="00000000" w14:paraId="00000069">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Nobeiguma noteikumi</w:t>
      </w:r>
    </w:p>
    <w:p w:rsidR="00000000" w:rsidDel="00000000" w:rsidP="00000000" w:rsidRDefault="00000000" w:rsidRPr="00000000" w14:paraId="0000006A">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14.1. Šo lietošanas noteikumu izpildi un interptretāciju regulē Latijas Republikas likumi.</w:t>
      </w:r>
    </w:p>
    <w:p w:rsidR="00000000" w:rsidDel="00000000" w:rsidP="00000000" w:rsidRDefault="00000000" w:rsidRPr="00000000" w14:paraId="0000006B">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14.2. Visas domstarpības, kas rodas starp Pakalpojuma sniedzēju vai Pārdevēju un Lietotāju vai Pircēju, no šo Lietošanas noteikumu ieviešanas, tiek risinātas sarunu ceļā.</w:t>
      </w:r>
    </w:p>
    <w:p w:rsidR="00000000" w:rsidDel="00000000" w:rsidP="00000000" w:rsidRDefault="00000000" w:rsidRPr="00000000" w14:paraId="0000006C">
      <w:pPr>
        <w:pBdr>
          <w:top w:color="auto" w:space="0" w:sz="0" w:val="none"/>
          <w:left w:color="auto" w:space="0" w:sz="0" w:val="none"/>
          <w:bottom w:color="auto" w:space="18" w:sz="0" w:val="none"/>
          <w:right w:color="auto" w:space="0" w:sz="0" w:val="none"/>
        </w:pBd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14.3. Ja sarunu ceļā nav iespējams atrisināt domstarpību, tā tiks risināta Lietuvas  republikas tiesību aktos noteiktajā kārtībā.</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